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59" w:lineRule="auto"/>
        <w:rPr>
          <w:rFonts w:ascii="Calibri" w:cs="Calibri" w:eastAsia="Calibri" w:hAnsi="Calibri"/>
          <w:b w:val="1"/>
          <w:highlight w:val="yellow"/>
        </w:rPr>
      </w:pPr>
      <w:r w:rsidDel="00000000" w:rsidR="00000000" w:rsidRPr="00000000">
        <w:rPr>
          <w:rFonts w:ascii="Calibri" w:cs="Calibri" w:eastAsia="Calibri" w:hAnsi="Calibri"/>
          <w:b w:val="1"/>
          <w:highlight w:val="yellow"/>
          <w:rtl w:val="0"/>
        </w:rPr>
        <w:t xml:space="preserve">Insert Registered Client Company Name</w:t>
      </w:r>
    </w:p>
    <w:p w:rsidR="00000000" w:rsidDel="00000000" w:rsidP="00000000" w:rsidRDefault="00000000" w:rsidRPr="00000000" w14:paraId="00000002">
      <w:pPr>
        <w:spacing w:line="259" w:lineRule="auto"/>
        <w:rPr>
          <w:rFonts w:ascii="Calibri" w:cs="Calibri" w:eastAsia="Calibri" w:hAnsi="Calibri"/>
          <w:b w:val="1"/>
        </w:rPr>
      </w:pPr>
      <w:r w:rsidDel="00000000" w:rsidR="00000000" w:rsidRPr="00000000">
        <w:rPr>
          <w:rFonts w:ascii="Calibri" w:cs="Calibri" w:eastAsia="Calibri" w:hAnsi="Calibri"/>
          <w:b w:val="1"/>
          <w:highlight w:val="yellow"/>
          <w:rtl w:val="0"/>
        </w:rPr>
        <w:t xml:space="preserve">Insert Address</w:t>
      </w:r>
      <w:r w:rsidDel="00000000" w:rsidR="00000000" w:rsidRPr="00000000">
        <w:rPr>
          <w:rtl w:val="0"/>
        </w:rPr>
      </w:r>
    </w:p>
    <w:p w:rsidR="00000000" w:rsidDel="00000000" w:rsidP="00000000" w:rsidRDefault="00000000" w:rsidRPr="00000000" w14:paraId="00000003">
      <w:pPr>
        <w:spacing w:line="259" w:lineRule="auto"/>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spacing w:line="259"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Letter of Authorization</w:t>
      </w:r>
    </w:p>
    <w:p w:rsidR="00000000" w:rsidDel="00000000" w:rsidP="00000000" w:rsidRDefault="00000000" w:rsidRPr="00000000" w14:paraId="00000005">
      <w:pPr>
        <w:spacing w:line="259"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6">
      <w:pPr>
        <w:spacing w:line="259" w:lineRule="auto"/>
        <w:jc w:val="both"/>
        <w:rPr>
          <w:rFonts w:ascii="Calibri" w:cs="Calibri" w:eastAsia="Calibri" w:hAnsi="Calibri"/>
          <w:b w:val="1"/>
        </w:rPr>
      </w:pPr>
      <w:r w:rsidDel="00000000" w:rsidR="00000000" w:rsidRPr="00000000">
        <w:rPr>
          <w:rFonts w:ascii="Calibri" w:cs="Calibri" w:eastAsia="Calibri" w:hAnsi="Calibri"/>
          <w:b w:val="1"/>
          <w:highlight w:val="yellow"/>
          <w:rtl w:val="0"/>
        </w:rPr>
        <w:t xml:space="preserve">Date</w:t>
      </w:r>
      <w:r w:rsidDel="00000000" w:rsidR="00000000" w:rsidRPr="00000000">
        <w:rPr>
          <w:rtl w:val="0"/>
        </w:rPr>
      </w:r>
    </w:p>
    <w:p w:rsidR="00000000" w:rsidDel="00000000" w:rsidP="00000000" w:rsidRDefault="00000000" w:rsidRPr="00000000" w14:paraId="00000007">
      <w:pPr>
        <w:spacing w:line="259"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8">
      <w:pPr>
        <w:spacing w:line="259"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9">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This is to confirm that sufficient authority has been given to </w:t>
      </w:r>
      <w:r w:rsidDel="00000000" w:rsidR="00000000" w:rsidRPr="00000000">
        <w:rPr>
          <w:rFonts w:ascii="Questrial" w:cs="Questrial" w:eastAsia="Questrial" w:hAnsi="Questrial"/>
          <w:b w:val="1"/>
          <w:rtl w:val="0"/>
        </w:rPr>
        <w:t xml:space="preserve">Synermaxx Corporation</w:t>
      </w:r>
      <w:r w:rsidDel="00000000" w:rsidR="00000000" w:rsidRPr="00000000">
        <w:rPr>
          <w:rFonts w:ascii="Calibri" w:cs="Calibri" w:eastAsia="Calibri" w:hAnsi="Calibri"/>
          <w:b w:val="1"/>
          <w:rtl w:val="0"/>
        </w:rPr>
        <w:t xml:space="preserve"> (“Aggregator”)</w:t>
      </w:r>
      <w:r w:rsidDel="00000000" w:rsidR="00000000" w:rsidRPr="00000000">
        <w:rPr>
          <w:rFonts w:ascii="Calibri" w:cs="Calibri" w:eastAsia="Calibri" w:hAnsi="Calibri"/>
          <w:rtl w:val="0"/>
        </w:rPr>
        <w:t xml:space="preserve">, its affiliates, partners, agents, and authorized representatives (collectively </w:t>
      </w:r>
      <w:r w:rsidDel="00000000" w:rsidR="00000000" w:rsidRPr="00000000">
        <w:rPr>
          <w:rFonts w:ascii="Calibri" w:cs="Calibri" w:eastAsia="Calibri" w:hAnsi="Calibri"/>
          <w:b w:val="1"/>
          <w:rtl w:val="0"/>
        </w:rPr>
        <w:t xml:space="preserve">“</w:t>
      </w:r>
      <w:r w:rsidDel="00000000" w:rsidR="00000000" w:rsidRPr="00000000">
        <w:rPr>
          <w:rFonts w:ascii="Questrial" w:cs="Questrial" w:eastAsia="Questrial" w:hAnsi="Questrial"/>
          <w:b w:val="1"/>
          <w:rtl w:val="0"/>
        </w:rPr>
        <w:t xml:space="preserve">Synermaxx</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to act as a messaging provider and deliver Application to Peer (A2P) SMS on behalf of </w:t>
      </w:r>
      <w:r w:rsidDel="00000000" w:rsidR="00000000" w:rsidRPr="00000000">
        <w:rPr>
          <w:rFonts w:ascii="Calibri" w:cs="Calibri" w:eastAsia="Calibri" w:hAnsi="Calibri"/>
          <w:b w:val="1"/>
          <w:highlight w:val="yellow"/>
          <w:rtl w:val="0"/>
        </w:rPr>
        <w:t xml:space="preserve">Company Name of Client (Short Name of Client)</w:t>
      </w:r>
      <w:r w:rsidDel="00000000" w:rsidR="00000000" w:rsidRPr="00000000">
        <w:rPr>
          <w:rFonts w:ascii="Calibri" w:cs="Calibri" w:eastAsia="Calibri" w:hAnsi="Calibri"/>
          <w:b w:val="1"/>
          <w:rtl w:val="0"/>
        </w:rPr>
        <w:t xml:space="preserve"> (‘Company”) u</w:t>
      </w:r>
      <w:r w:rsidDel="00000000" w:rsidR="00000000" w:rsidRPr="00000000">
        <w:rPr>
          <w:rFonts w:ascii="Calibri" w:cs="Calibri" w:eastAsia="Calibri" w:hAnsi="Calibri"/>
          <w:rtl w:val="0"/>
        </w:rPr>
        <w:t xml:space="preserve">sing the Sender IDs (SIDs), and within the respective time frames indicated below.</w:t>
      </w:r>
    </w:p>
    <w:p w:rsidR="00000000" w:rsidDel="00000000" w:rsidP="00000000" w:rsidRDefault="00000000" w:rsidRPr="00000000" w14:paraId="0000000A">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B">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Company represents and warrants, and </w:t>
      </w:r>
      <w:r w:rsidDel="00000000" w:rsidR="00000000" w:rsidRPr="00000000">
        <w:rPr>
          <w:rFonts w:ascii="Questrial" w:cs="Questrial" w:eastAsia="Questrial" w:hAnsi="Questrial"/>
          <w:b w:val="1"/>
          <w:rtl w:val="0"/>
        </w:rPr>
        <w:t xml:space="preserve">Synermaxx</w:t>
      </w:r>
      <w:r w:rsidDel="00000000" w:rsidR="00000000" w:rsidRPr="00000000">
        <w:rPr>
          <w:rFonts w:ascii="Calibri" w:cs="Calibri" w:eastAsia="Calibri" w:hAnsi="Calibri"/>
          <w:rtl w:val="0"/>
        </w:rPr>
        <w:t xml:space="preserve"> acknowledges, that the SID/s below and any and all title, rights, and interest thereto are owned by </w:t>
      </w:r>
      <w:r w:rsidDel="00000000" w:rsidR="00000000" w:rsidRPr="00000000">
        <w:rPr>
          <w:rFonts w:ascii="Calibri" w:cs="Calibri" w:eastAsia="Calibri" w:hAnsi="Calibri"/>
          <w:b w:val="1"/>
          <w:highlight w:val="yellow"/>
          <w:rtl w:val="0"/>
        </w:rPr>
        <w:t xml:space="preserve">Short Name of Client</w:t>
      </w:r>
      <w:r w:rsidDel="00000000" w:rsidR="00000000" w:rsidRPr="00000000">
        <w:rPr>
          <w:rFonts w:ascii="Calibri" w:cs="Calibri" w:eastAsia="Calibri" w:hAnsi="Calibri"/>
          <w:rtl w:val="0"/>
        </w:rPr>
        <w:t xml:space="preserve"> and that no other person or entity has the right to use or cause the distribution thereof as SIDs. </w:t>
      </w:r>
    </w:p>
    <w:p w:rsidR="00000000" w:rsidDel="00000000" w:rsidP="00000000" w:rsidRDefault="00000000" w:rsidRPr="00000000" w14:paraId="0000000C">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D">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Accordingly, Company, shall hold </w:t>
      </w:r>
      <w:r w:rsidDel="00000000" w:rsidR="00000000" w:rsidRPr="00000000">
        <w:rPr>
          <w:rFonts w:ascii="Questrial" w:cs="Questrial" w:eastAsia="Questrial" w:hAnsi="Questrial"/>
          <w:b w:val="1"/>
          <w:rtl w:val="0"/>
        </w:rPr>
        <w:t xml:space="preserve">Synermaxx</w:t>
      </w:r>
      <w:r w:rsidDel="00000000" w:rsidR="00000000" w:rsidRPr="00000000">
        <w:rPr>
          <w:rFonts w:ascii="Calibri" w:cs="Calibri" w:eastAsia="Calibri" w:hAnsi="Calibri"/>
          <w:rtl w:val="0"/>
        </w:rPr>
        <w:t xml:space="preserve">, m360, Globe Telecom, Inc., Smart Communications Inc., its directors, stockholders, officers, employees, and agents, free, harmless, and indemnified against any and all claims, suits, proceedings, actions, and other demands of third parties claiming the title, ownership or any other interest with respect to the use of the SID/s below as masked name, trade name, trademark, domain name, or any name/designation, forwarded to the recipients.</w:t>
      </w:r>
    </w:p>
    <w:p w:rsidR="00000000" w:rsidDel="00000000" w:rsidP="00000000" w:rsidRDefault="00000000" w:rsidRPr="00000000" w14:paraId="0000000E">
      <w:pPr>
        <w:spacing w:line="259" w:lineRule="auto"/>
        <w:jc w:val="both"/>
        <w:rPr>
          <w:rFonts w:ascii="Calibri" w:cs="Calibri" w:eastAsia="Calibri" w:hAnsi="Calibri"/>
        </w:rPr>
      </w:pPr>
      <w:r w:rsidDel="00000000" w:rsidR="00000000" w:rsidRPr="00000000">
        <w:rPr>
          <w:rtl w:val="0"/>
        </w:rPr>
      </w:r>
    </w:p>
    <w:tbl>
      <w:tblPr>
        <w:tblStyle w:val="Table1"/>
        <w:tblW w:w="100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90"/>
        <w:gridCol w:w="2760"/>
        <w:gridCol w:w="2310"/>
        <w:gridCol w:w="2310"/>
        <w:tblGridChange w:id="0">
          <w:tblGrid>
            <w:gridCol w:w="2690"/>
            <w:gridCol w:w="2760"/>
            <w:gridCol w:w="2310"/>
            <w:gridCol w:w="2310"/>
          </w:tblGrid>
        </w:tblGridChange>
      </w:tblGrid>
      <w:tr>
        <w:trPr>
          <w:cantSplit w:val="0"/>
          <w:tblHeader w:val="0"/>
        </w:trPr>
        <w:tc>
          <w:tcPr>
            <w:vMerge w:val="restart"/>
            <w:vAlign w:val="center"/>
          </w:tcPr>
          <w:p w:rsidR="00000000" w:rsidDel="00000000" w:rsidP="00000000" w:rsidRDefault="00000000" w:rsidRPr="00000000" w14:paraId="0000000F">
            <w:pPr>
              <w:jc w:val="center"/>
              <w:rPr>
                <w:rFonts w:ascii="Calibri" w:cs="Calibri" w:eastAsia="Calibri" w:hAnsi="Calibri"/>
                <w:b w:val="1"/>
              </w:rPr>
            </w:pPr>
            <w:r w:rsidDel="00000000" w:rsidR="00000000" w:rsidRPr="00000000">
              <w:rPr>
                <w:rFonts w:ascii="Calibri" w:cs="Calibri" w:eastAsia="Calibri" w:hAnsi="Calibri"/>
                <w:b w:val="1"/>
                <w:rtl w:val="0"/>
              </w:rPr>
              <w:t xml:space="preserve">Sender ID</w:t>
            </w:r>
          </w:p>
        </w:tc>
        <w:tc>
          <w:tcPr>
            <w:vMerge w:val="restart"/>
            <w:vAlign w:val="center"/>
          </w:tcPr>
          <w:p w:rsidR="00000000" w:rsidDel="00000000" w:rsidP="00000000" w:rsidRDefault="00000000" w:rsidRPr="00000000" w14:paraId="00000010">
            <w:pPr>
              <w:jc w:val="center"/>
              <w:rPr>
                <w:rFonts w:ascii="Calibri" w:cs="Calibri" w:eastAsia="Calibri" w:hAnsi="Calibri"/>
                <w:b w:val="1"/>
              </w:rPr>
            </w:pPr>
            <w:r w:rsidDel="00000000" w:rsidR="00000000" w:rsidRPr="00000000">
              <w:rPr>
                <w:rFonts w:ascii="Calibri" w:cs="Calibri" w:eastAsia="Calibri" w:hAnsi="Calibri"/>
                <w:b w:val="1"/>
                <w:rtl w:val="0"/>
              </w:rPr>
              <w:t xml:space="preserve">Purpose of SMS Blast</w:t>
            </w:r>
          </w:p>
        </w:tc>
        <w:tc>
          <w:tcPr>
            <w:gridSpan w:val="2"/>
          </w:tcPr>
          <w:p w:rsidR="00000000" w:rsidDel="00000000" w:rsidP="00000000" w:rsidRDefault="00000000" w:rsidRPr="00000000" w14:paraId="00000011">
            <w:pPr>
              <w:jc w:val="center"/>
              <w:rPr>
                <w:rFonts w:ascii="Calibri" w:cs="Calibri" w:eastAsia="Calibri" w:hAnsi="Calibri"/>
                <w:b w:val="1"/>
              </w:rPr>
            </w:pPr>
            <w:r w:rsidDel="00000000" w:rsidR="00000000" w:rsidRPr="00000000">
              <w:rPr>
                <w:rFonts w:ascii="Calibri" w:cs="Calibri" w:eastAsia="Calibri" w:hAnsi="Calibri"/>
                <w:b w:val="1"/>
                <w:rtl w:val="0"/>
              </w:rPr>
              <w:t xml:space="preserve">Validity Period</w:t>
            </w:r>
          </w:p>
        </w:tc>
      </w:tr>
      <w:tr>
        <w:trPr>
          <w:cantSplit w:val="0"/>
          <w:tblHeader w:val="0"/>
        </w:trPr>
        <w:tc>
          <w:tcPr>
            <w:vMerge w:val="continue"/>
            <w:vAlign w:val="center"/>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vMerge w:val="continue"/>
            <w:vAlign w:val="cente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p w:rsidR="00000000" w:rsidDel="00000000" w:rsidP="00000000" w:rsidRDefault="00000000" w:rsidRPr="00000000" w14:paraId="00000015">
            <w:pPr>
              <w:jc w:val="center"/>
              <w:rPr>
                <w:rFonts w:ascii="Calibri" w:cs="Calibri" w:eastAsia="Calibri" w:hAnsi="Calibri"/>
                <w:b w:val="1"/>
              </w:rPr>
            </w:pPr>
            <w:r w:rsidDel="00000000" w:rsidR="00000000" w:rsidRPr="00000000">
              <w:rPr>
                <w:rFonts w:ascii="Calibri" w:cs="Calibri" w:eastAsia="Calibri" w:hAnsi="Calibri"/>
                <w:b w:val="1"/>
                <w:rtl w:val="0"/>
              </w:rPr>
              <w:t xml:space="preserve">From</w:t>
            </w:r>
          </w:p>
        </w:tc>
        <w:tc>
          <w:tcPr/>
          <w:p w:rsidR="00000000" w:rsidDel="00000000" w:rsidP="00000000" w:rsidRDefault="00000000" w:rsidRPr="00000000" w14:paraId="00000016">
            <w:pPr>
              <w:jc w:val="center"/>
              <w:rPr>
                <w:rFonts w:ascii="Calibri" w:cs="Calibri" w:eastAsia="Calibri" w:hAnsi="Calibri"/>
                <w:b w:val="1"/>
              </w:rPr>
            </w:pPr>
            <w:r w:rsidDel="00000000" w:rsidR="00000000" w:rsidRPr="00000000">
              <w:rPr>
                <w:rFonts w:ascii="Calibri" w:cs="Calibri" w:eastAsia="Calibri" w:hAnsi="Calibri"/>
                <w:b w:val="1"/>
                <w:rtl w:val="0"/>
              </w:rPr>
              <w:t xml:space="preserve">To</w:t>
            </w:r>
          </w:p>
        </w:tc>
      </w:tr>
      <w:tr>
        <w:trPr>
          <w:cantSplit w:val="0"/>
          <w:tblHeader w:val="0"/>
        </w:trPr>
        <w:tc>
          <w:tcPr/>
          <w:p w:rsidR="00000000" w:rsidDel="00000000" w:rsidP="00000000" w:rsidRDefault="00000000" w:rsidRPr="00000000" w14:paraId="00000017">
            <w:pPr>
              <w:jc w:val="both"/>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1. Example: Globe</w:t>
            </w:r>
          </w:p>
        </w:tc>
        <w:tc>
          <w:tcPr/>
          <w:p w:rsidR="00000000" w:rsidDel="00000000" w:rsidP="00000000" w:rsidRDefault="00000000" w:rsidRPr="00000000" w14:paraId="00000018">
            <w:pPr>
              <w:jc w:val="both"/>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Client Notifications</w:t>
            </w:r>
          </w:p>
        </w:tc>
        <w:tc>
          <w:tcPr/>
          <w:p w:rsidR="00000000" w:rsidDel="00000000" w:rsidP="00000000" w:rsidRDefault="00000000" w:rsidRPr="00000000" w14:paraId="00000019">
            <w:pPr>
              <w:jc w:val="cente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MM/DD/YY</w:t>
            </w:r>
          </w:p>
        </w:tc>
        <w:tc>
          <w:tcPr/>
          <w:p w:rsidR="00000000" w:rsidDel="00000000" w:rsidP="00000000" w:rsidRDefault="00000000" w:rsidRPr="00000000" w14:paraId="0000001A">
            <w:pPr>
              <w:jc w:val="cente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MM/DD/YY</w:t>
            </w:r>
          </w:p>
        </w:tc>
      </w:tr>
      <w:tr>
        <w:trPr>
          <w:cantSplit w:val="0"/>
          <w:tblHeader w:val="0"/>
        </w:trPr>
        <w:tc>
          <w:tcPr/>
          <w:p w:rsidR="00000000" w:rsidDel="00000000" w:rsidP="00000000" w:rsidRDefault="00000000" w:rsidRPr="00000000" w14:paraId="0000001B">
            <w:pPr>
              <w:jc w:val="both"/>
              <w:rPr>
                <w:rFonts w:ascii="Calibri" w:cs="Calibri" w:eastAsia="Calibri" w:hAnsi="Calibri"/>
              </w:rPr>
            </w:pPr>
            <w:r w:rsidDel="00000000" w:rsidR="00000000" w:rsidRPr="00000000">
              <w:rPr>
                <w:rFonts w:ascii="Calibri" w:cs="Calibri" w:eastAsia="Calibri" w:hAnsi="Calibri"/>
                <w:rtl w:val="0"/>
              </w:rPr>
              <w:t xml:space="preserve">2.</w:t>
            </w:r>
          </w:p>
        </w:tc>
        <w:tc>
          <w:tcPr/>
          <w:p w:rsidR="00000000" w:rsidDel="00000000" w:rsidP="00000000" w:rsidRDefault="00000000" w:rsidRPr="00000000" w14:paraId="0000001C">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1D">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1E">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1F">
            <w:pPr>
              <w:jc w:val="both"/>
              <w:rPr>
                <w:rFonts w:ascii="Calibri" w:cs="Calibri" w:eastAsia="Calibri" w:hAnsi="Calibri"/>
              </w:rPr>
            </w:pPr>
            <w:r w:rsidDel="00000000" w:rsidR="00000000" w:rsidRPr="00000000">
              <w:rPr>
                <w:rFonts w:ascii="Calibri" w:cs="Calibri" w:eastAsia="Calibri" w:hAnsi="Calibri"/>
                <w:rtl w:val="0"/>
              </w:rPr>
              <w:t xml:space="preserve">3.</w:t>
            </w:r>
          </w:p>
        </w:tc>
        <w:tc>
          <w:tcPr/>
          <w:p w:rsidR="00000000" w:rsidDel="00000000" w:rsidP="00000000" w:rsidRDefault="00000000" w:rsidRPr="00000000" w14:paraId="00000020">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21">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22">
            <w:pPr>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023">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4">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5">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Notes:</w:t>
      </w:r>
    </w:p>
    <w:p w:rsidR="00000000" w:rsidDel="00000000" w:rsidP="00000000" w:rsidRDefault="00000000" w:rsidRPr="00000000" w14:paraId="00000026">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7">
      <w:pPr>
        <w:numPr>
          <w:ilvl w:val="0"/>
          <w:numId w:val="1"/>
        </w:numPr>
        <w:spacing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Add rows to list more SIDs.</w:t>
      </w:r>
    </w:p>
    <w:p w:rsidR="00000000" w:rsidDel="00000000" w:rsidP="00000000" w:rsidRDefault="00000000" w:rsidRPr="00000000" w14:paraId="00000028">
      <w:pPr>
        <w:numPr>
          <w:ilvl w:val="0"/>
          <w:numId w:val="1"/>
        </w:numPr>
        <w:spacing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 maximum of eleven (11) alphanumeric characters is allowed per SID.</w:t>
      </w:r>
    </w:p>
    <w:p w:rsidR="00000000" w:rsidDel="00000000" w:rsidP="00000000" w:rsidRDefault="00000000" w:rsidRPr="00000000" w14:paraId="00000029">
      <w:pPr>
        <w:numPr>
          <w:ilvl w:val="0"/>
          <w:numId w:val="1"/>
        </w:numPr>
        <w:spacing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Spaces are allowed. Each one (1) space is equivalent to one (1) character. </w:t>
      </w:r>
    </w:p>
    <w:p w:rsidR="00000000" w:rsidDel="00000000" w:rsidP="00000000" w:rsidRDefault="00000000" w:rsidRPr="00000000" w14:paraId="0000002A">
      <w:pPr>
        <w:numPr>
          <w:ilvl w:val="0"/>
          <w:numId w:val="1"/>
        </w:numPr>
        <w:spacing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Both uppercase and lowercase are allowed.</w:t>
      </w:r>
    </w:p>
    <w:p w:rsidR="00000000" w:rsidDel="00000000" w:rsidP="00000000" w:rsidRDefault="00000000" w:rsidRPr="00000000" w14:paraId="0000002B">
      <w:pPr>
        <w:numPr>
          <w:ilvl w:val="0"/>
          <w:numId w:val="1"/>
        </w:numPr>
        <w:spacing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Special characters are </w:t>
      </w:r>
      <w:r w:rsidDel="00000000" w:rsidR="00000000" w:rsidRPr="00000000">
        <w:rPr>
          <w:rFonts w:ascii="Calibri" w:cs="Calibri" w:eastAsia="Calibri" w:hAnsi="Calibri"/>
          <w:u w:val="single"/>
          <w:rtl w:val="0"/>
        </w:rPr>
        <w:t xml:space="preserve">not</w:t>
      </w:r>
      <w:r w:rsidDel="00000000" w:rsidR="00000000" w:rsidRPr="00000000">
        <w:rPr>
          <w:rFonts w:ascii="Calibri" w:cs="Calibri" w:eastAsia="Calibri" w:hAnsi="Calibri"/>
          <w:rtl w:val="0"/>
        </w:rPr>
        <w:t xml:space="preserve"> allowed.</w:t>
      </w:r>
    </w:p>
    <w:p w:rsidR="00000000" w:rsidDel="00000000" w:rsidP="00000000" w:rsidRDefault="00000000" w:rsidRPr="00000000" w14:paraId="0000002C">
      <w:pPr>
        <w:numPr>
          <w:ilvl w:val="0"/>
          <w:numId w:val="1"/>
        </w:numPr>
        <w:spacing w:line="259" w:lineRule="auto"/>
        <w:ind w:left="720" w:hanging="360"/>
        <w:jc w:val="both"/>
        <w:rPr>
          <w:rFonts w:ascii="Calibri" w:cs="Calibri" w:eastAsia="Calibri" w:hAnsi="Calibri"/>
          <w:b w:val="1"/>
          <w:highlight w:val="yellow"/>
        </w:rPr>
      </w:pPr>
      <w:r w:rsidDel="00000000" w:rsidR="00000000" w:rsidRPr="00000000">
        <w:rPr>
          <w:rFonts w:ascii="Calibri" w:cs="Calibri" w:eastAsia="Calibri" w:hAnsi="Calibri"/>
          <w:b w:val="1"/>
          <w:highlight w:val="yellow"/>
          <w:rtl w:val="0"/>
        </w:rPr>
        <w:t xml:space="preserve">SIDs will be case-specific and subject to permutations. </w:t>
      </w:r>
    </w:p>
    <w:p w:rsidR="00000000" w:rsidDel="00000000" w:rsidP="00000000" w:rsidRDefault="00000000" w:rsidRPr="00000000" w14:paraId="0000002D">
      <w:pPr>
        <w:widowControl w:val="0"/>
        <w:numPr>
          <w:ilvl w:val="0"/>
          <w:numId w:val="1"/>
        </w:numPr>
        <w:spacing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SID must be linked to the company name/brand/identity to identify the SMS sender easily. </w:t>
      </w:r>
    </w:p>
    <w:p w:rsidR="00000000" w:rsidDel="00000000" w:rsidP="00000000" w:rsidRDefault="00000000" w:rsidRPr="00000000" w14:paraId="0000002E">
      <w:pPr>
        <w:widowControl w:val="0"/>
        <w:numPr>
          <w:ilvl w:val="0"/>
          <w:numId w:val="1"/>
        </w:numPr>
        <w:spacing w:line="240" w:lineRule="auto"/>
        <w:ind w:left="720" w:hanging="360"/>
        <w:jc w:val="both"/>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Use of common nouns as SIDs will not be allowed. </w:t>
      </w:r>
    </w:p>
    <w:p w:rsidR="00000000" w:rsidDel="00000000" w:rsidP="00000000" w:rsidRDefault="00000000" w:rsidRPr="00000000" w14:paraId="0000002F">
      <w:pPr>
        <w:widowControl w:val="0"/>
        <w:numPr>
          <w:ilvl w:val="0"/>
          <w:numId w:val="1"/>
        </w:numPr>
        <w:spacing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SIDs must not be that of any other company or competitor.</w:t>
      </w:r>
    </w:p>
    <w:p w:rsidR="00000000" w:rsidDel="00000000" w:rsidP="00000000" w:rsidRDefault="00000000" w:rsidRPr="00000000" w14:paraId="00000030">
      <w:pPr>
        <w:widowControl w:val="0"/>
        <w:numPr>
          <w:ilvl w:val="0"/>
          <w:numId w:val="1"/>
        </w:numPr>
        <w:spacing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SIDs must not be derogatory.</w:t>
      </w:r>
    </w:p>
    <w:p w:rsidR="00000000" w:rsidDel="00000000" w:rsidP="00000000" w:rsidRDefault="00000000" w:rsidRPr="00000000" w14:paraId="00000031">
      <w:pPr>
        <w:widowControl w:val="0"/>
        <w:numPr>
          <w:ilvl w:val="0"/>
          <w:numId w:val="2"/>
        </w:numPr>
        <w:spacing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One (1) message part is 160 characters. Messages with more than 160 characters will be counted per 153 characters per message part.</w:t>
      </w:r>
    </w:p>
    <w:p w:rsidR="00000000" w:rsidDel="00000000" w:rsidP="00000000" w:rsidRDefault="00000000" w:rsidRPr="00000000" w14:paraId="00000032">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59"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4">
      <w:pPr>
        <w:spacing w:line="259"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Message Template (Optional – See Annex A)</w:t>
      </w:r>
    </w:p>
    <w:p w:rsidR="00000000" w:rsidDel="00000000" w:rsidP="00000000" w:rsidRDefault="00000000" w:rsidRPr="00000000" w14:paraId="00000035">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6">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Kindly provide the copy that commonly goes into your SMS blasts per SID.</w:t>
      </w:r>
    </w:p>
    <w:p w:rsidR="00000000" w:rsidDel="00000000" w:rsidP="00000000" w:rsidRDefault="00000000" w:rsidRPr="00000000" w14:paraId="00000037">
      <w:pPr>
        <w:spacing w:line="24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8">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Undersigned representative of </w:t>
      </w:r>
      <w:r w:rsidDel="00000000" w:rsidR="00000000" w:rsidRPr="00000000">
        <w:rPr>
          <w:rFonts w:ascii="Calibri" w:cs="Calibri" w:eastAsia="Calibri" w:hAnsi="Calibri"/>
          <w:b w:val="1"/>
          <w:highlight w:val="yellow"/>
          <w:rtl w:val="0"/>
        </w:rPr>
        <w:t xml:space="preserve">Company Name of Client</w:t>
      </w:r>
      <w:r w:rsidDel="00000000" w:rsidR="00000000" w:rsidRPr="00000000">
        <w:rPr>
          <w:rFonts w:ascii="Calibri" w:cs="Calibri" w:eastAsia="Calibri" w:hAnsi="Calibri"/>
          <w:rtl w:val="0"/>
        </w:rPr>
        <w:t xml:space="preserve"> warrants that they are duly authorized to sign this Letter of Authorization on its behalf.</w:t>
      </w:r>
    </w:p>
    <w:p w:rsidR="00000000" w:rsidDel="00000000" w:rsidP="00000000" w:rsidRDefault="00000000" w:rsidRPr="00000000" w14:paraId="00000039">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A">
      <w:pPr>
        <w:spacing w:line="259"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B">
      <w:pPr>
        <w:spacing w:line="259"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C">
      <w:pPr>
        <w:spacing w:line="259"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Submitted By:</w:t>
      </w:r>
      <w:r w:rsidDel="00000000" w:rsidR="00000000" w:rsidRPr="00000000">
        <w:rPr>
          <w:rFonts w:ascii="Calibri" w:cs="Calibri" w:eastAsia="Calibri" w:hAnsi="Calibri"/>
          <w:rtl w:val="0"/>
        </w:rPr>
        <w:t xml:space="preserve">                                                                  </w:t>
        <w:tab/>
      </w:r>
      <w:r w:rsidDel="00000000" w:rsidR="00000000" w:rsidRPr="00000000">
        <w:rPr>
          <w:rFonts w:ascii="Calibri" w:cs="Calibri" w:eastAsia="Calibri" w:hAnsi="Calibri"/>
          <w:b w:val="1"/>
          <w:rtl w:val="0"/>
        </w:rPr>
        <w:t xml:space="preserve">On behalf of:</w:t>
      </w:r>
    </w:p>
    <w:p w:rsidR="00000000" w:rsidDel="00000000" w:rsidP="00000000" w:rsidRDefault="00000000" w:rsidRPr="00000000" w14:paraId="0000003D">
      <w:pPr>
        <w:spacing w:line="259"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E">
      <w:pPr>
        <w:spacing w:line="259" w:lineRule="auto"/>
        <w:jc w:val="both"/>
        <w:rPr>
          <w:rFonts w:ascii="Calibri" w:cs="Calibri" w:eastAsia="Calibri" w:hAnsi="Calibri"/>
        </w:rPr>
      </w:pPr>
      <w:bookmarkStart w:colFirst="0" w:colLast="0" w:name="_heading=h.gjdgxs" w:id="0"/>
      <w:bookmarkEnd w:id="0"/>
      <w:r w:rsidDel="00000000" w:rsidR="00000000" w:rsidRPr="00000000">
        <w:rPr>
          <w:rFonts w:ascii="Calibri" w:cs="Calibri" w:eastAsia="Calibri" w:hAnsi="Calibri"/>
          <w:b w:val="1"/>
          <w:rtl w:val="0"/>
        </w:rPr>
        <w:t xml:space="preserve">____________________________                             _________________________ </w:t>
      </w:r>
      <w:r w:rsidDel="00000000" w:rsidR="00000000" w:rsidRPr="00000000">
        <w:rPr>
          <w:rtl w:val="0"/>
        </w:rPr>
      </w:r>
    </w:p>
    <w:p w:rsidR="00000000" w:rsidDel="00000000" w:rsidP="00000000" w:rsidRDefault="00000000" w:rsidRPr="00000000" w14:paraId="0000003F">
      <w:pPr>
        <w:spacing w:line="259" w:lineRule="auto"/>
        <w:jc w:val="both"/>
        <w:rPr>
          <w:rFonts w:ascii="Calibri" w:cs="Calibri" w:eastAsia="Calibri" w:hAnsi="Calibri"/>
          <w:b w:val="1"/>
          <w:highlight w:val="yellow"/>
        </w:rPr>
      </w:pPr>
      <w:bookmarkStart w:colFirst="0" w:colLast="0" w:name="_heading=h.30j0zll" w:id="1"/>
      <w:bookmarkEnd w:id="1"/>
      <w:r w:rsidDel="00000000" w:rsidR="00000000" w:rsidRPr="00000000">
        <w:rPr>
          <w:rFonts w:ascii="Calibri" w:cs="Calibri" w:eastAsia="Calibri" w:hAnsi="Calibri"/>
          <w:b w:val="1"/>
          <w:highlight w:val="yellow"/>
          <w:rtl w:val="0"/>
        </w:rPr>
        <w:t xml:space="preserve">Name of Client’s Authorized Signatory                         </w:t>
        <w:tab/>
      </w:r>
      <w:r w:rsidDel="00000000" w:rsidR="00000000" w:rsidRPr="00000000">
        <w:rPr>
          <w:rFonts w:ascii="Questrial" w:cs="Questrial" w:eastAsia="Questrial" w:hAnsi="Questrial"/>
          <w:b w:val="1"/>
          <w:rtl w:val="0"/>
        </w:rPr>
        <w:t xml:space="preserve">DEXTER VAN QUA</w:t>
      </w:r>
      <w:r w:rsidDel="00000000" w:rsidR="00000000" w:rsidRPr="00000000">
        <w:rPr>
          <w:rtl w:val="0"/>
        </w:rPr>
      </w:r>
    </w:p>
    <w:p w:rsidR="00000000" w:rsidDel="00000000" w:rsidP="00000000" w:rsidRDefault="00000000" w:rsidRPr="00000000" w14:paraId="00000040">
      <w:pPr>
        <w:spacing w:line="259" w:lineRule="auto"/>
        <w:jc w:val="both"/>
        <w:rPr>
          <w:rFonts w:ascii="Calibri" w:cs="Calibri" w:eastAsia="Calibri" w:hAnsi="Calibri"/>
          <w:b w:val="1"/>
          <w:highlight w:val="yellow"/>
        </w:rPr>
      </w:pPr>
      <w:bookmarkStart w:colFirst="0" w:colLast="0" w:name="_heading=h.1fob9te" w:id="2"/>
      <w:bookmarkEnd w:id="2"/>
      <w:r w:rsidDel="00000000" w:rsidR="00000000" w:rsidRPr="00000000">
        <w:rPr>
          <w:rFonts w:ascii="Calibri" w:cs="Calibri" w:eastAsia="Calibri" w:hAnsi="Calibri"/>
          <w:b w:val="1"/>
          <w:highlight w:val="yellow"/>
          <w:rtl w:val="0"/>
        </w:rPr>
        <w:t xml:space="preserve">Designation                                                                     </w:t>
        <w:tab/>
      </w:r>
      <w:r w:rsidDel="00000000" w:rsidR="00000000" w:rsidRPr="00000000">
        <w:rPr>
          <w:rFonts w:ascii="Questrial" w:cs="Questrial" w:eastAsia="Questrial" w:hAnsi="Questrial"/>
          <w:rtl w:val="0"/>
        </w:rPr>
        <w:t xml:space="preserve">President &amp; COO</w:t>
      </w:r>
      <w:r w:rsidDel="00000000" w:rsidR="00000000" w:rsidRPr="00000000">
        <w:rPr>
          <w:rtl w:val="0"/>
        </w:rPr>
      </w:r>
    </w:p>
    <w:p w:rsidR="00000000" w:rsidDel="00000000" w:rsidP="00000000" w:rsidRDefault="00000000" w:rsidRPr="00000000" w14:paraId="00000041">
      <w:pPr>
        <w:spacing w:line="259" w:lineRule="auto"/>
        <w:jc w:val="both"/>
        <w:rPr>
          <w:rFonts w:ascii="Calibri" w:cs="Calibri" w:eastAsia="Calibri" w:hAnsi="Calibri"/>
          <w:b w:val="1"/>
          <w:highlight w:val="yellow"/>
        </w:rPr>
      </w:pPr>
      <w:bookmarkStart w:colFirst="0" w:colLast="0" w:name="_heading=h.3znysh7" w:id="3"/>
      <w:bookmarkEnd w:id="3"/>
      <w:r w:rsidDel="00000000" w:rsidR="00000000" w:rsidRPr="00000000">
        <w:rPr>
          <w:rFonts w:ascii="Calibri" w:cs="Calibri" w:eastAsia="Calibri" w:hAnsi="Calibri"/>
          <w:b w:val="1"/>
          <w:highlight w:val="yellow"/>
          <w:rtl w:val="0"/>
        </w:rPr>
        <w:t xml:space="preserve">Company Name of Client</w:t>
        <w:tab/>
        <w:tab/>
        <w:tab/>
        <w:t xml:space="preserve">   </w:t>
        <w:tab/>
      </w:r>
      <w:r w:rsidDel="00000000" w:rsidR="00000000" w:rsidRPr="00000000">
        <w:rPr>
          <w:rFonts w:ascii="Questrial" w:cs="Questrial" w:eastAsia="Questrial" w:hAnsi="Questrial"/>
          <w:rtl w:val="0"/>
        </w:rPr>
        <w:t xml:space="preserve">SYNERMAXX CORPORATION</w:t>
      </w:r>
      <w:r w:rsidDel="00000000" w:rsidR="00000000" w:rsidRPr="00000000">
        <w:rPr>
          <w:rtl w:val="0"/>
        </w:rPr>
      </w:r>
    </w:p>
    <w:p w:rsidR="00000000" w:rsidDel="00000000" w:rsidP="00000000" w:rsidRDefault="00000000" w:rsidRPr="00000000" w14:paraId="00000042">
      <w:pPr>
        <w:spacing w:line="259"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043">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44">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45">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46">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47">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48">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49">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4A">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4B">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4C">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4D">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4E">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4F">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50">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51">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52">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53">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54">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55">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56">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57">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58">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59">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5A">
      <w:pPr>
        <w:spacing w:line="259"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5B">
      <w:pPr>
        <w:spacing w:line="259" w:lineRule="auto"/>
        <w:jc w:val="cente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Annex A: Message Template</w:t>
      </w:r>
    </w:p>
    <w:p w:rsidR="00000000" w:rsidDel="00000000" w:rsidP="00000000" w:rsidRDefault="00000000" w:rsidRPr="00000000" w14:paraId="0000005C">
      <w:pPr>
        <w:spacing w:line="259" w:lineRule="auto"/>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5D">
      <w:pPr>
        <w:spacing w:line="259" w:lineRule="auto"/>
        <w:jc w:val="both"/>
        <w:rPr>
          <w:rFonts w:ascii="Calibri" w:cs="Calibri" w:eastAsia="Calibri" w:hAnsi="Calibri"/>
          <w:b w:val="1"/>
          <w:u w:val="single"/>
        </w:rPr>
      </w:pPr>
      <w:r w:rsidDel="00000000" w:rsidR="00000000" w:rsidRPr="00000000">
        <w:rPr>
          <w:rtl w:val="0"/>
        </w:rPr>
      </w:r>
    </w:p>
    <w:tbl>
      <w:tblPr>
        <w:tblStyle w:val="Table2"/>
        <w:tblW w:w="100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70"/>
        <w:gridCol w:w="1965"/>
        <w:gridCol w:w="1811"/>
        <w:gridCol w:w="1811"/>
        <w:gridCol w:w="2613"/>
        <w:tblGridChange w:id="0">
          <w:tblGrid>
            <w:gridCol w:w="1870"/>
            <w:gridCol w:w="1965"/>
            <w:gridCol w:w="1811"/>
            <w:gridCol w:w="1811"/>
            <w:gridCol w:w="2613"/>
          </w:tblGrid>
        </w:tblGridChange>
      </w:tblGrid>
      <w:tr>
        <w:trPr>
          <w:cantSplit w:val="0"/>
          <w:tblHeader w:val="0"/>
        </w:trPr>
        <w:tc>
          <w:tcPr>
            <w:vMerge w:val="restart"/>
            <w:vAlign w:val="center"/>
          </w:tcPr>
          <w:p w:rsidR="00000000" w:rsidDel="00000000" w:rsidP="00000000" w:rsidRDefault="00000000" w:rsidRPr="00000000" w14:paraId="0000005E">
            <w:pPr>
              <w:jc w:val="center"/>
              <w:rPr>
                <w:rFonts w:ascii="Calibri" w:cs="Calibri" w:eastAsia="Calibri" w:hAnsi="Calibri"/>
                <w:b w:val="1"/>
              </w:rPr>
            </w:pPr>
            <w:r w:rsidDel="00000000" w:rsidR="00000000" w:rsidRPr="00000000">
              <w:rPr>
                <w:rFonts w:ascii="Calibri" w:cs="Calibri" w:eastAsia="Calibri" w:hAnsi="Calibri"/>
                <w:b w:val="1"/>
                <w:rtl w:val="0"/>
              </w:rPr>
              <w:t xml:space="preserve">Sender ID</w:t>
            </w:r>
          </w:p>
        </w:tc>
        <w:tc>
          <w:tcPr>
            <w:vMerge w:val="restart"/>
            <w:vAlign w:val="center"/>
          </w:tcPr>
          <w:p w:rsidR="00000000" w:rsidDel="00000000" w:rsidP="00000000" w:rsidRDefault="00000000" w:rsidRPr="00000000" w14:paraId="0000005F">
            <w:pPr>
              <w:jc w:val="center"/>
              <w:rPr>
                <w:rFonts w:ascii="Calibri" w:cs="Calibri" w:eastAsia="Calibri" w:hAnsi="Calibri"/>
                <w:b w:val="1"/>
              </w:rPr>
            </w:pPr>
            <w:r w:rsidDel="00000000" w:rsidR="00000000" w:rsidRPr="00000000">
              <w:rPr>
                <w:rFonts w:ascii="Calibri" w:cs="Calibri" w:eastAsia="Calibri" w:hAnsi="Calibri"/>
                <w:b w:val="1"/>
                <w:rtl w:val="0"/>
              </w:rPr>
              <w:t xml:space="preserve">Purpose</w:t>
            </w:r>
          </w:p>
        </w:tc>
        <w:tc>
          <w:tcPr>
            <w:gridSpan w:val="2"/>
          </w:tcPr>
          <w:p w:rsidR="00000000" w:rsidDel="00000000" w:rsidP="00000000" w:rsidRDefault="00000000" w:rsidRPr="00000000" w14:paraId="00000060">
            <w:pPr>
              <w:jc w:val="center"/>
              <w:rPr>
                <w:rFonts w:ascii="Calibri" w:cs="Calibri" w:eastAsia="Calibri" w:hAnsi="Calibri"/>
                <w:b w:val="1"/>
              </w:rPr>
            </w:pPr>
            <w:r w:rsidDel="00000000" w:rsidR="00000000" w:rsidRPr="00000000">
              <w:rPr>
                <w:rFonts w:ascii="Calibri" w:cs="Calibri" w:eastAsia="Calibri" w:hAnsi="Calibri"/>
                <w:b w:val="1"/>
                <w:rtl w:val="0"/>
              </w:rPr>
              <w:t xml:space="preserve">Validity Period</w:t>
            </w:r>
          </w:p>
        </w:tc>
        <w:tc>
          <w:tcPr>
            <w:vMerge w:val="restart"/>
            <w:vAlign w:val="center"/>
          </w:tcPr>
          <w:p w:rsidR="00000000" w:rsidDel="00000000" w:rsidP="00000000" w:rsidRDefault="00000000" w:rsidRPr="00000000" w14:paraId="00000062">
            <w:pPr>
              <w:jc w:val="center"/>
              <w:rPr>
                <w:rFonts w:ascii="Calibri" w:cs="Calibri" w:eastAsia="Calibri" w:hAnsi="Calibri"/>
                <w:b w:val="1"/>
              </w:rPr>
            </w:pPr>
            <w:r w:rsidDel="00000000" w:rsidR="00000000" w:rsidRPr="00000000">
              <w:rPr>
                <w:rFonts w:ascii="Calibri" w:cs="Calibri" w:eastAsia="Calibri" w:hAnsi="Calibri"/>
                <w:b w:val="1"/>
                <w:rtl w:val="0"/>
              </w:rPr>
              <w:t xml:space="preserve">Message Template</w:t>
            </w:r>
          </w:p>
        </w:tc>
      </w:tr>
      <w:tr>
        <w:trPr>
          <w:cantSplit w:val="0"/>
          <w:tblHeader w:val="0"/>
        </w:trPr>
        <w:tc>
          <w:tcPr>
            <w:vMerge w:val="continue"/>
            <w:vAlign w:val="center"/>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vMerge w:val="continue"/>
            <w:vAlign w:val="cente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p w:rsidR="00000000" w:rsidDel="00000000" w:rsidP="00000000" w:rsidRDefault="00000000" w:rsidRPr="00000000" w14:paraId="00000065">
            <w:pPr>
              <w:jc w:val="center"/>
              <w:rPr>
                <w:rFonts w:ascii="Calibri" w:cs="Calibri" w:eastAsia="Calibri" w:hAnsi="Calibri"/>
                <w:b w:val="1"/>
              </w:rPr>
            </w:pPr>
            <w:r w:rsidDel="00000000" w:rsidR="00000000" w:rsidRPr="00000000">
              <w:rPr>
                <w:rFonts w:ascii="Calibri" w:cs="Calibri" w:eastAsia="Calibri" w:hAnsi="Calibri"/>
                <w:b w:val="1"/>
                <w:rtl w:val="0"/>
              </w:rPr>
              <w:t xml:space="preserve">From</w:t>
            </w:r>
          </w:p>
        </w:tc>
        <w:tc>
          <w:tcPr/>
          <w:p w:rsidR="00000000" w:rsidDel="00000000" w:rsidP="00000000" w:rsidRDefault="00000000" w:rsidRPr="00000000" w14:paraId="00000066">
            <w:pPr>
              <w:jc w:val="center"/>
              <w:rPr>
                <w:rFonts w:ascii="Calibri" w:cs="Calibri" w:eastAsia="Calibri" w:hAnsi="Calibri"/>
                <w:b w:val="1"/>
              </w:rPr>
            </w:pPr>
            <w:r w:rsidDel="00000000" w:rsidR="00000000" w:rsidRPr="00000000">
              <w:rPr>
                <w:rFonts w:ascii="Calibri" w:cs="Calibri" w:eastAsia="Calibri" w:hAnsi="Calibri"/>
                <w:b w:val="1"/>
                <w:rtl w:val="0"/>
              </w:rPr>
              <w:t xml:space="preserve">To</w:t>
            </w:r>
          </w:p>
        </w:tc>
        <w:tc>
          <w:tcPr>
            <w:vMerge w:val="continue"/>
            <w:vAlign w:val="cente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r>
      <w:tr>
        <w:trPr>
          <w:cantSplit w:val="0"/>
          <w:tblHeader w:val="0"/>
        </w:trPr>
        <w:tc>
          <w:tcPr/>
          <w:p w:rsidR="00000000" w:rsidDel="00000000" w:rsidP="00000000" w:rsidRDefault="00000000" w:rsidRPr="00000000" w14:paraId="00000068">
            <w:pPr>
              <w:jc w:val="both"/>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1. Bank example</w:t>
            </w:r>
          </w:p>
        </w:tc>
        <w:tc>
          <w:tcPr/>
          <w:p w:rsidR="00000000" w:rsidDel="00000000" w:rsidP="00000000" w:rsidRDefault="00000000" w:rsidRPr="00000000" w14:paraId="00000069">
            <w:pPr>
              <w:jc w:val="both"/>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Client Notification</w:t>
            </w:r>
          </w:p>
        </w:tc>
        <w:tc>
          <w:tcPr/>
          <w:p w:rsidR="00000000" w:rsidDel="00000000" w:rsidP="00000000" w:rsidRDefault="00000000" w:rsidRPr="00000000" w14:paraId="0000006A">
            <w:pPr>
              <w:jc w:val="cente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MM/DD/YY</w:t>
            </w:r>
          </w:p>
        </w:tc>
        <w:tc>
          <w:tcPr/>
          <w:p w:rsidR="00000000" w:rsidDel="00000000" w:rsidP="00000000" w:rsidRDefault="00000000" w:rsidRPr="00000000" w14:paraId="0000006B">
            <w:pPr>
              <w:jc w:val="cente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MM/DD/YY</w:t>
            </w:r>
          </w:p>
        </w:tc>
        <w:tc>
          <w:tcPr/>
          <w:p w:rsidR="00000000" w:rsidDel="00000000" w:rsidP="00000000" w:rsidRDefault="00000000" w:rsidRPr="00000000" w14:paraId="0000006C">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6D">
            <w:pPr>
              <w:jc w:val="both"/>
              <w:rPr>
                <w:rFonts w:ascii="Calibri" w:cs="Calibri" w:eastAsia="Calibri" w:hAnsi="Calibri"/>
              </w:rPr>
            </w:pPr>
            <w:r w:rsidDel="00000000" w:rsidR="00000000" w:rsidRPr="00000000">
              <w:rPr>
                <w:rFonts w:ascii="Calibri" w:cs="Calibri" w:eastAsia="Calibri" w:hAnsi="Calibri"/>
                <w:rtl w:val="0"/>
              </w:rPr>
              <w:t xml:space="preserve">2.</w:t>
            </w:r>
          </w:p>
        </w:tc>
        <w:tc>
          <w:tcPr/>
          <w:p w:rsidR="00000000" w:rsidDel="00000000" w:rsidP="00000000" w:rsidRDefault="00000000" w:rsidRPr="00000000" w14:paraId="0000006E">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6F">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70">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71">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72">
            <w:pPr>
              <w:jc w:val="both"/>
              <w:rPr>
                <w:rFonts w:ascii="Calibri" w:cs="Calibri" w:eastAsia="Calibri" w:hAnsi="Calibri"/>
              </w:rPr>
            </w:pPr>
            <w:r w:rsidDel="00000000" w:rsidR="00000000" w:rsidRPr="00000000">
              <w:rPr>
                <w:rFonts w:ascii="Calibri" w:cs="Calibri" w:eastAsia="Calibri" w:hAnsi="Calibri"/>
                <w:rtl w:val="0"/>
              </w:rPr>
              <w:t xml:space="preserve">3.</w:t>
            </w:r>
          </w:p>
        </w:tc>
        <w:tc>
          <w:tcPr/>
          <w:p w:rsidR="00000000" w:rsidDel="00000000" w:rsidP="00000000" w:rsidRDefault="00000000" w:rsidRPr="00000000" w14:paraId="00000073">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74">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75">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76">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77">
            <w:pPr>
              <w:jc w:val="both"/>
              <w:rPr>
                <w:rFonts w:ascii="Calibri" w:cs="Calibri" w:eastAsia="Calibri" w:hAnsi="Calibri"/>
              </w:rPr>
            </w:pPr>
            <w:r w:rsidDel="00000000" w:rsidR="00000000" w:rsidRPr="00000000">
              <w:rPr>
                <w:rFonts w:ascii="Calibri" w:cs="Calibri" w:eastAsia="Calibri" w:hAnsi="Calibri"/>
                <w:rtl w:val="0"/>
              </w:rPr>
              <w:t xml:space="preserve">4.</w:t>
            </w:r>
          </w:p>
        </w:tc>
        <w:tc>
          <w:tcPr/>
          <w:p w:rsidR="00000000" w:rsidDel="00000000" w:rsidP="00000000" w:rsidRDefault="00000000" w:rsidRPr="00000000" w14:paraId="00000078">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79">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7A">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7B">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7C">
            <w:pPr>
              <w:jc w:val="both"/>
              <w:rPr>
                <w:rFonts w:ascii="Calibri" w:cs="Calibri" w:eastAsia="Calibri" w:hAnsi="Calibri"/>
              </w:rPr>
            </w:pPr>
            <w:r w:rsidDel="00000000" w:rsidR="00000000" w:rsidRPr="00000000">
              <w:rPr>
                <w:rFonts w:ascii="Calibri" w:cs="Calibri" w:eastAsia="Calibri" w:hAnsi="Calibri"/>
                <w:rtl w:val="0"/>
              </w:rPr>
              <w:t xml:space="preserve">5.</w:t>
            </w:r>
          </w:p>
        </w:tc>
        <w:tc>
          <w:tcPr/>
          <w:p w:rsidR="00000000" w:rsidDel="00000000" w:rsidP="00000000" w:rsidRDefault="00000000" w:rsidRPr="00000000" w14:paraId="0000007D">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7E">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7F">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80">
            <w:pPr>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081">
      <w:pPr>
        <w:spacing w:line="259" w:lineRule="auto"/>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82">
      <w:pPr>
        <w:widowControl w:val="0"/>
        <w:pBdr>
          <w:top w:space="0" w:sz="0" w:val="nil"/>
          <w:left w:space="0" w:sz="0" w:val="nil"/>
          <w:bottom w:space="0" w:sz="0" w:val="nil"/>
          <w:right w:space="0" w:sz="0" w:val="nil"/>
          <w:between w:space="0" w:sz="0" w:val="nil"/>
        </w:pBdr>
        <w:spacing w:before="48" w:line="240" w:lineRule="auto"/>
        <w:ind w:right="60"/>
        <w:rPr>
          <w:rFonts w:ascii="Calibri" w:cs="Calibri" w:eastAsia="Calibri" w:hAnsi="Calibri"/>
          <w:b w:val="1"/>
        </w:rPr>
      </w:pPr>
      <w:r w:rsidDel="00000000" w:rsidR="00000000" w:rsidRPr="00000000">
        <w:rPr>
          <w:rtl w:val="0"/>
        </w:rPr>
      </w:r>
    </w:p>
    <w:sectPr>
      <w:headerReference r:id="rId7" w:type="default"/>
      <w:footerReference r:id="rId8" w:type="default"/>
      <w:pgSz w:h="15840" w:w="12240" w:orient="portrait"/>
      <w:pgMar w:bottom="2718" w:top="2198" w:left="620" w:right="106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Questrial">
    <w:embedRegular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spacing w:line="240" w:lineRule="auto"/>
      <w:rPr>
        <w:rFonts w:ascii="Montserrat" w:cs="Montserrat" w:eastAsia="Montserrat" w:hAnsi="Montserrat"/>
        <w:sz w:val="14"/>
        <w:szCs w:val="14"/>
      </w:rPr>
    </w:pPr>
    <w:r w:rsidDel="00000000" w:rsidR="00000000" w:rsidRPr="00000000">
      <w:rPr>
        <w:rFonts w:ascii="Montserrat" w:cs="Montserrat" w:eastAsia="Montserrat" w:hAnsi="Montserrat"/>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widowControl w:val="0"/>
      <w:spacing w:line="240" w:lineRule="auto"/>
      <w:ind w:left="180" w:firstLine="0"/>
      <w:rPr/>
    </w:pPr>
    <w:r w:rsidDel="00000000" w:rsidR="00000000" w:rsidRPr="00000000">
      <w:rPr>
        <w:rtl w:val="0"/>
      </w:rPr>
    </w:r>
  </w:p>
  <w:p w:rsidR="00000000" w:rsidDel="00000000" w:rsidP="00000000" w:rsidRDefault="00000000" w:rsidRPr="00000000" w14:paraId="00000084">
    <w:pPr>
      <w:widowControl w:val="0"/>
      <w:spacing w:line="240" w:lineRule="auto"/>
      <w:ind w:left="180" w:firstLine="0"/>
      <w:rPr/>
    </w:pPr>
    <w:r w:rsidDel="00000000" w:rsidR="00000000" w:rsidRPr="00000000">
      <w:rPr>
        <w:rtl w:val="0"/>
      </w:rPr>
    </w:r>
  </w:p>
  <w:p w:rsidR="00000000" w:rsidDel="00000000" w:rsidP="00000000" w:rsidRDefault="00000000" w:rsidRPr="00000000" w14:paraId="00000085">
    <w:pPr>
      <w:widowControl w:val="0"/>
      <w:spacing w:line="240" w:lineRule="auto"/>
      <w:ind w:left="180" w:firstLine="0"/>
      <w:rPr/>
    </w:pPr>
    <w:r w:rsidDel="00000000" w:rsidR="00000000" w:rsidRPr="00000000">
      <w:rPr>
        <w:rtl w:val="0"/>
      </w:rPr>
    </w:r>
  </w:p>
  <w:p w:rsidR="00000000" w:rsidDel="00000000" w:rsidP="00000000" w:rsidRDefault="00000000" w:rsidRPr="00000000" w14:paraId="00000086">
    <w:pPr>
      <w:widowControl w:val="0"/>
      <w:spacing w:line="240" w:lineRule="auto"/>
      <w:ind w:left="180" w:firstLine="0"/>
      <w:jc w:val="center"/>
      <w:rPr/>
    </w:pPr>
    <w:r w:rsidDel="00000000" w:rsidR="00000000" w:rsidRPr="00000000">
      <w:rPr>
        <w:highlight w:val="yellow"/>
        <w:rtl w:val="0"/>
      </w:rPr>
      <w:t xml:space="preserve">INSERT LETTERHEAD OF THE CLIENT</w:t>
    </w:r>
    <w:r w:rsidDel="00000000" w:rsidR="00000000" w:rsidRPr="00000000">
      <w:rPr>
        <w:rtl w:val="0"/>
      </w:rPr>
    </w:r>
  </w:p>
  <w:p w:rsidR="00000000" w:rsidDel="00000000" w:rsidP="00000000" w:rsidRDefault="00000000" w:rsidRPr="00000000" w14:paraId="00000087">
    <w:pPr>
      <w:widowControl w:val="0"/>
      <w:spacing w:line="240" w:lineRule="auto"/>
      <w:ind w:left="18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PH"/>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line="240" w:lineRule="auto"/>
    </w:pPr>
    <w:tblPr>
      <w:tblStyleRowBandSize w:val="1"/>
      <w:tblStyleColBandSize w:val="1"/>
    </w:tblPr>
  </w:style>
  <w:style w:type="table" w:styleId="a0" w:customStyle="1">
    <w:basedOn w:val="TableNormal"/>
    <w:pPr>
      <w:spacing w:line="240" w:lineRule="auto"/>
    </w:pPr>
    <w:tblPr>
      <w:tblStyleRowBandSize w:val="1"/>
      <w:tblStyleColBandSize w:val="1"/>
    </w:tblPr>
  </w:style>
  <w:style w:type="paragraph" w:styleId="Header">
    <w:name w:val="header"/>
    <w:basedOn w:val="Normal"/>
    <w:link w:val="HeaderChar"/>
    <w:uiPriority w:val="99"/>
    <w:unhideWhenUsed w:val="1"/>
    <w:rsid w:val="00E6154C"/>
    <w:pPr>
      <w:tabs>
        <w:tab w:val="center" w:pos="4680"/>
        <w:tab w:val="right" w:pos="9360"/>
      </w:tabs>
      <w:spacing w:line="240" w:lineRule="auto"/>
    </w:pPr>
  </w:style>
  <w:style w:type="character" w:styleId="HeaderChar" w:customStyle="1">
    <w:name w:val="Header Char"/>
    <w:basedOn w:val="DefaultParagraphFont"/>
    <w:link w:val="Header"/>
    <w:uiPriority w:val="99"/>
    <w:rsid w:val="00E6154C"/>
  </w:style>
  <w:style w:type="paragraph" w:styleId="Footer">
    <w:name w:val="footer"/>
    <w:basedOn w:val="Normal"/>
    <w:link w:val="FooterChar"/>
    <w:uiPriority w:val="99"/>
    <w:unhideWhenUsed w:val="1"/>
    <w:rsid w:val="00E6154C"/>
    <w:pPr>
      <w:tabs>
        <w:tab w:val="center" w:pos="4680"/>
        <w:tab w:val="right" w:pos="9360"/>
      </w:tabs>
      <w:spacing w:line="240" w:lineRule="auto"/>
    </w:pPr>
  </w:style>
  <w:style w:type="character" w:styleId="FooterChar" w:customStyle="1">
    <w:name w:val="Footer Char"/>
    <w:basedOn w:val="DefaultParagraphFont"/>
    <w:link w:val="Footer"/>
    <w:uiPriority w:val="99"/>
    <w:rsid w:val="00E6154C"/>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Questrial-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5Hb+ZO0VeZclVQT5epaySyz7YAA==">AMUW2mVazGy1XA7G/X9B13dLdCDstzrk1OlokMvyREZHgMvrOmRLRpRD2GWavbZRgBVERvbZY6OVS1MxMol5W4y6aHsu9dGX56LPD1CtFMmHEltqF5Kd9I1PBFrMy01gl1AEf8ENRx/sfAe2pK8vlo9xdYbZXQLbKFpezAXpJfpe+L6IvYakAns=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2022-08-09T07:46:00Z</dcterms:created>
  <dc:creator>Franceska Marie Cornejo</dc:creator>
</cp:coreProperties>
</file>